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31580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3662370" wp14:editId="36FA0FC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5804" w:rsidRDefault="00315804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6F500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F5003">
              <w:rPr>
                <w:sz w:val="28"/>
              </w:rPr>
              <w:t>9</w:t>
            </w:r>
            <w:r w:rsidR="005C5A68">
              <w:rPr>
                <w:sz w:val="28"/>
              </w:rPr>
              <w:t>.</w:t>
            </w:r>
            <w:r w:rsidR="0041376B">
              <w:rPr>
                <w:sz w:val="28"/>
              </w:rPr>
              <w:t>1</w:t>
            </w:r>
            <w:r w:rsidR="006F5003">
              <w:rPr>
                <w:sz w:val="28"/>
              </w:rPr>
              <w:t>2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315804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122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E0D7A" w:rsidP="00DE0D7A">
            <w:pPr>
              <w:jc w:val="both"/>
              <w:rPr>
                <w:sz w:val="27"/>
                <w:szCs w:val="27"/>
              </w:rPr>
            </w:pPr>
            <w:r w:rsidRPr="00DE0D7A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41376B" w:rsidRPr="0041376B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      </w:r>
            <w:r w:rsidRPr="00DE0D7A">
              <w:rPr>
                <w:sz w:val="28"/>
                <w:szCs w:val="28"/>
              </w:rPr>
              <w:t>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>Направить копию данного решения в постоянную комиссию Совета по наказам избирателей.</w:t>
      </w:r>
      <w:r w:rsidR="000B2670" w:rsidRPr="00C72661">
        <w:rPr>
          <w:szCs w:val="28"/>
        </w:rPr>
        <w:t xml:space="preserve">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973A5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57777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580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6F5003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576D0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60E7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FB2A7-6101-49C6-A972-D6414C66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2016-10-14T10:08:00Z</cp:lastPrinted>
  <dcterms:created xsi:type="dcterms:W3CDTF">2016-12-17T05:47:00Z</dcterms:created>
  <dcterms:modified xsi:type="dcterms:W3CDTF">2016-12-17T05:47:00Z</dcterms:modified>
</cp:coreProperties>
</file>